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FA" w:rsidRPr="005847E4" w:rsidRDefault="0092404E" w:rsidP="005344FA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ПРИЛОЖЕНИЕ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                                                                               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 распоряжению администрации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                                                                             </w:t>
      </w:r>
      <w:proofErr w:type="spellStart"/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Кургоковского</w:t>
      </w:r>
      <w:proofErr w:type="spellEnd"/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сельского поселения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                                                                               от15 апреля</w:t>
      </w:r>
      <w:r w:rsidR="00E47E5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N</w:t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5-р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                                                   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ПОРЯДОК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осуществления администрацией </w:t>
      </w:r>
      <w:r w:rsidR="00E47E5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Кургоковского</w:t>
      </w:r>
      <w:proofErr w:type="spellEnd"/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сельского поселения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и подведомственным</w:t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учреждениями контроля за соблюдением законодательства Российской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Федерации и иных нормативных правовых актов о контрактной системе в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сфере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 отношении подведомственных им заказчиков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1. Общие положения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1.1. </w:t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Порядок осуществления администрацией </w:t>
      </w:r>
      <w:proofErr w:type="spellStart"/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Кургоковского</w:t>
      </w:r>
      <w:proofErr w:type="spellEnd"/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сельского поселения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и подведомственными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учреждениями контроля за соблюдением законодательства Российской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Федерации и иных нормативных правовых актов о контрактной системе в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сфере закупок товаров, работ, услуг для обеспечения муниципальных нужд в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отношении подведомственных им заказчиков (далее – Порядок) устанавливает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прав</w:t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ила осуществления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администрацией </w:t>
      </w:r>
      <w:proofErr w:type="spellStart"/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Кургоковского</w:t>
      </w:r>
      <w:proofErr w:type="spellEnd"/>
      <w:r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сельского поселения </w:t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обладающей правами юридического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лица (главным распорядителем бюджетных средств) (далее – орган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ведомственного контроля), ведомственного контроля в сфере закупок товаров,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работ, услуг для обеспечения муниципальных нужд (далее – ведомственный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контроль) за соблюдением законодательных и иных нормативных правовых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актов о контрактной системе в сфере закупок товаров, работ, услуг для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обеспечения государственных и муниципальных нужд (далее – Закон о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контрактной системе) в отношении подведомственных им заказчиков (далее –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заказчик).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1.2. Предметом ведомственного контроля является соблюдение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подведомственными учреждениями ведомственного контроля заказчиками, в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том числе их контрактными службами, контрактными управляющими,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комиссиями по осуществлению закупок, уполномоченными органами и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уполномоченными учреждениями, Закона о контрактной системе.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1.3. При осуществлении ведомственного контроля органы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ведомственного контроля осуществляют проверку соблюдения Закона о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контрактной системе, в том числе: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соблюдения ограничений и запретов, установленных законодательством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Российской Федерации о контрактной системе в сфере закупок;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соблюдения требований к обоснованию закупок и обоснованности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закупок;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соблюдения требований о нормировании в сфере закупок;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правильности определения и обоснования начальной (максимальной)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цены контракта, цены контракта, заключаемого с единственным поставщиком</w:t>
      </w:r>
      <w:r w:rsidRPr="0092404E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92404E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(подрядчиком, исполнителем), начальной цены единицы товара, работы,</w:t>
      </w:r>
      <w:r w:rsidR="005344FA" w:rsidRPr="005344FA"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</w:t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услуги, начальной суммы цен единиц товара, работы, услуги;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соответствия информации об идентификационных кодах закупок и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непревышения</w:t>
      </w:r>
      <w:proofErr w:type="spellEnd"/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 xml:space="preserve"> объема финансового обеспечения для осуществления данных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закупок информации, содержащейся в планах-графиках закупок, извещениях об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осуществлении закупок, протоколах определения поставщиков (подрядчиков,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исполнителей), условиях проектов контрактов, направленных участниками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закупок, с которыми заключаются контракты, в реестре контрактов,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заключенных заказчиками;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предоставления учреждениям и предприятиям уголовно-исполнительной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системы, организациям инвалидов преимущества в отношении предлагаемых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lastRenderedPageBreak/>
        <w:t>ими цены контракта, суммы цен единиц товара, работы, услуги»;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соблюдения требований, касающихся участия в закупках субъектов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малого предпринимательства, социально ориентированных некоммерческих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организаций;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соблюдения требований по определению поставщика (подрядчика,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исполнителя);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применения заказчиком мер ответственности и совершения иных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действий в случае нарушения поставщиком (подрядчиком, исполнителем)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условий контракта;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соответствия поставленного товара, выполненной работы (ее результата)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или оказанной услуги условиям контракта;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своевременности, полноты и достоверности отражения в документах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учета поставленного товара, выполненной работы (ее результата) или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оказанной услуги;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соответствия использования поставленного товара, выполненной работы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(ее результата) или оказанной услуги целям осуществления закупки.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 Общий порядок осуществления ведомственного контроля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2.1. Ведомственный контроль осуществляется в соответствии с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регламентом, утвержденным органом ведомственного контроля.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2.2. Ведомственный контроль осуществляется путем проведения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плановых проверок ведомственного контроля.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Плановые проверки ведомственного контроля проводятся на основании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годового плана проверок ведомственного контроля, утвержденного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постановлением администрации муниципального образования Успенский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район до 1 января года, предшествующего году проведения плановых проверок.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Изменения в план проверок ведомственного контроля оформляются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постановлением администрации муниципального образования Успенский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район.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 отношении одной организации плановые проверки ведомственного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контроля проводятся не чаще чем один раз в год.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2.3. План проверок ведомственного контроля должен содержать в себе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следующие сведения: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наименование, ИНН, адрес юридического лица, в отношении которого</w:t>
      </w:r>
      <w:r w:rsidR="005344FA"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5344FA"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принято решение о проведении проверки ведомственного контроля;</w:t>
      </w:r>
    </w:p>
    <w:p w:rsidR="005344FA" w:rsidRPr="005847E4" w:rsidRDefault="005344FA" w:rsidP="005344FA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вид проверки (выездная, документарная);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сроки проведения проверки;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проверяемый период.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2.4. Органом ведомственного контроля определяется состав работников,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уполномоченных на осуществление ведомственного контроля.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2.5. Ведомственный контроль осуществляется путем проведения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плановых проверок ведомственного контроля.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2.6. Должностные лица органа ведомственного контроля,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уполномоченные на осуществление проверок ведомственного контроля,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должны иметь высшее образование или дополнительное профессиональное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образование в сфере закупок.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2.7. Плановые проверки ведомственного контроля проводятся по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распоряжению администрации муниципального образования Успенский район.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2.8. Орган ведомственного контроля не позднее чем за 3 рабочих дня до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проведения проверки ведомственного контроля уведомляет заказчика путем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направления уведомления о проведении плановой проверки (далее –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уведомление).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2.9. Уведомление должно содержать следующую информацию: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lastRenderedPageBreak/>
        <w:t>наименование заказчика, которому адресовано уведомление;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предмет проверки ведомственного контроля (проверяемые вопросы), в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том числе период времени, за который проверяется деятельность заказчика;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дата начала и дата окончания проведения проверки ведомственного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контроля;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перечень должностных лиц, уполномоченных на осуществление проверки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ведомственного контроля;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запрос о предоставлении документов, информации, материальных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средств, необходимых для осуществления проверки ведомственного контроля;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информация о необходимости обеспечения условий для проведения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выездной проверки ведомственного контроля, в том числе о предоставлении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помещения для работы, средств связи и иных необходимых средств и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оборудования для проведения такой проверки.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2.10. Срок проведения проверки ведомственного контроля не может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составлять более чем 15 календарных дней и может быть продлен только один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раз не более чем на 15 календарных дней по решению главы муниципального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образования Успенский район или исполняющего обязанности.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2.11. При проведении проверки ведомственного контроля должностные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лица, уполномоченные на осуществление ведомственного контроля, имеют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право: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 случае осуществления выездной проверки ведомственного контроля на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беспрепятственный доступ на территорию, в помещения, здания заказчика (в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необходимых случаях на фотосъемку, видеозапись, копирование документов)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при предъявлении ими служебных удостоверений и уведомления с учетом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требований законодательства Российской Федерации о защите государственной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тайны;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на истребование необходимых для проведения проверки ведомственного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контроля документов с учетом требований законодательства Российской</w:t>
      </w:r>
    </w:p>
    <w:p w:rsidR="005344FA" w:rsidRPr="005847E4" w:rsidRDefault="005344FA" w:rsidP="005344FA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Федерации о защите государственной тайны;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на получение необходимых объяснений в письменной форме, в форме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электронного документа и (или) устной форме по вопросам проводимой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проверки ведомственного контроля.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2.12. Внеплановые проверки ведомственного контроля проводятся в срок,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указанный в пункте 2.10 настоящего раздела.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3. Порядок оформления и реализации результатов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проверки ведомственного контроля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3.1. По результатам проведения проверки ведомственного контроля в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течение 7 рабочих дней составляется акт проверки в двух экземплярах, которые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подписываются должностным лицом органа ведомственного контроля,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ответственным за проведение проверки ведомственного контроля.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3.2. В акте указываются: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дата и место составления акта;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наименование органа, осуществляющего ведомственный контроль;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дата и номер распоряжения, на основании которого проведена проверки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ведомственного контроля;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фамилия, имя, отчество и должность лица (лиц), проводившего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(проводивших) проверку ведомственного контроля, и привлекаемых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специалистов;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наименование проверяемого заказчика;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дата и место проведения проверки ведомственного контроля;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сведения о результатах проверки ведомственного контроля, в том числе 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выявленных нарушениях;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lastRenderedPageBreak/>
        <w:t>рекомендации по устранению выявленных нарушений и сроки их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устранения;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сведения об ознакомлении с актом о проведении проверки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ведомственного контроля руководителя подведомственного заказчика.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3.3. Экземпляр акта в течение 5 рабочих дней после его составления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направляется руководителю заказчика.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3.4. При выявлении нарушений по результатам проверки ведомственного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контроля должностными лицами, уполномоченными на проведение проверки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ведомственного контроля, в порядке, установленном регламентом, указанным в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пункте 2.1 раздела 2 «Общий порядок осуществления ведомственного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контроля» настоящего Порядка, разрабатывается и утверждается план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устранения выявленных нарушений, который в трехдневный срок с момента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его утверждения представляется руководителю органа ведомственного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контроля.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4. Порядок составления и представления отчетности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о результатах проверки ведомственного контроля</w:t>
      </w:r>
    </w:p>
    <w:p w:rsidR="005344FA" w:rsidRPr="005847E4" w:rsidRDefault="005344FA" w:rsidP="005344FA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4.1. По истечении срока, указанного в плане устранения выявленных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нарушений, заказчик обязан представить отчет об устранении нарушений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руководителю органа ведомственного контроля.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4.2. В случае выявления по результатам проверок действий (бездействия),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содержащих признаки административного правонарушения, материалы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проверки подлежат направлению в орган, уполномоченный на осуществление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контроля в сфере закупок товаров, работ, услуг для обеспечения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муниципальных нужд, а в случае выявления действий (бездействия),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содержащих признаки состава уголовного преступления, – в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правоохранительные органы.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5. Заключительные положения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5.1. Материалы по результатам проверки ведомственного контроля, в том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числе план устранения выявленных нарушений, указанный в пункте 3.4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раздела 3 «Порядок оформления и реализации результатов мероприятий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ведомственного контроля» настоящего Порядка, а также иные документы и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информация, полученные (разработанные) в ходе проведения проверки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ведомственного контроля, хранятся органом ведомственного контроля не менее</w:t>
      </w:r>
      <w:r w:rsidRPr="005847E4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5847E4">
        <w:rPr>
          <w:rFonts w:ascii="Arial" w:eastAsia="Times New Roman" w:hAnsi="Arial" w:cs="Arial"/>
          <w:color w:val="2C2D2E"/>
          <w:sz w:val="24"/>
          <w:szCs w:val="24"/>
          <w:lang w:eastAsia="ru-RU"/>
        </w:rPr>
        <w:t>трех лет.</w:t>
      </w:r>
    </w:p>
    <w:p w:rsidR="0092404E" w:rsidRPr="0092404E" w:rsidRDefault="0092404E" w:rsidP="0092404E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7B0F8C" w:rsidRPr="0092404E" w:rsidRDefault="005344FA">
      <w:pPr>
        <w:rPr>
          <w:sz w:val="28"/>
          <w:szCs w:val="28"/>
        </w:rPr>
      </w:pPr>
    </w:p>
    <w:sectPr w:rsidR="007B0F8C" w:rsidRPr="0092404E" w:rsidSect="00294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404E"/>
    <w:rsid w:val="00294C79"/>
    <w:rsid w:val="00393184"/>
    <w:rsid w:val="005344FA"/>
    <w:rsid w:val="0092404E"/>
    <w:rsid w:val="00A83370"/>
    <w:rsid w:val="00CA2AEE"/>
    <w:rsid w:val="00CA7D5B"/>
    <w:rsid w:val="00CD4C2D"/>
    <w:rsid w:val="00E47E54"/>
    <w:rsid w:val="00E60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A1322-B0FE-45C5-90AE-8ED228A9F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2024-04-16T08:57:00Z</dcterms:created>
  <dcterms:modified xsi:type="dcterms:W3CDTF">2024-04-16T09:31:00Z</dcterms:modified>
</cp:coreProperties>
</file>